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7C0C" w14:textId="77777777" w:rsidR="00CA1C17" w:rsidRPr="00A90366" w:rsidRDefault="00CA1C17" w:rsidP="00CA1C17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A1C17" w:rsidRPr="00A90366" w14:paraId="139C6AC0" w14:textId="77777777" w:rsidTr="00A06C5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1998D" w14:textId="77777777" w:rsidR="00CA1C17" w:rsidRPr="009750DF" w:rsidRDefault="00CA1C17" w:rsidP="00A06C5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CA1C17" w:rsidRPr="00A90366" w14:paraId="19137BE4" w14:textId="77777777" w:rsidTr="00A06C5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07E3" w14:textId="51C69752" w:rsidR="00CA1C17" w:rsidRPr="0073122F" w:rsidRDefault="00CA1C17" w:rsidP="00A06C5C">
            <w:pPr>
              <w:snapToGrid w:val="0"/>
              <w:spacing w:before="120" w:after="120"/>
              <w:jc w:val="both"/>
              <w:rPr>
                <w:b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Pr="00CA1C17">
              <w:rPr>
                <w:b/>
              </w:rPr>
              <w:t>Alimentação, cultura e identidade indígena</w:t>
            </w:r>
            <w:r>
              <w:rPr>
                <w:b/>
              </w:rPr>
              <w:t xml:space="preserve">– </w:t>
            </w:r>
            <w:r w:rsidRPr="00CA1C17">
              <w:rPr>
                <w:b/>
                <w:i/>
                <w:iCs/>
              </w:rPr>
              <w:t xml:space="preserve">Filme: </w:t>
            </w:r>
            <w:proofErr w:type="spellStart"/>
            <w:r w:rsidRPr="00CA1C17">
              <w:rPr>
                <w:b/>
                <w:i/>
                <w:iCs/>
              </w:rPr>
              <w:t>Cumaaji</w:t>
            </w:r>
            <w:proofErr w:type="spellEnd"/>
            <w:r w:rsidRPr="00CA1C17">
              <w:rPr>
                <w:b/>
                <w:i/>
                <w:iCs/>
              </w:rPr>
              <w:t>, o Sabor Tempera o Costume</w:t>
            </w:r>
          </w:p>
        </w:tc>
      </w:tr>
      <w:tr w:rsidR="00CA1C17" w:rsidRPr="00A90366" w14:paraId="463C45D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848703" w14:textId="77777777" w:rsidR="00CA1C17" w:rsidRPr="009750DF" w:rsidRDefault="00CA1C17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CA1C17" w:rsidRPr="00A90366" w14:paraId="78689D17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564E" w14:textId="6D226943" w:rsidR="00CA1C17" w:rsidRPr="009750DF" w:rsidRDefault="00CA1C17" w:rsidP="00A06C5C">
            <w:pPr>
              <w:snapToGrid w:val="0"/>
              <w:spacing w:before="60" w:after="60"/>
              <w:jc w:val="both"/>
              <w:rPr>
                <w:b/>
              </w:rPr>
            </w:pPr>
            <w:r w:rsidRPr="009750DF">
              <w:rPr>
                <w:b/>
              </w:rPr>
              <w:t xml:space="preserve">GERAL - </w:t>
            </w:r>
            <w:r w:rsidRPr="00CA1C17">
              <w:t>Compreender a alimentação como prática cultural e elemento de identidade dos povos indígenas.</w:t>
            </w:r>
          </w:p>
        </w:tc>
      </w:tr>
      <w:tr w:rsidR="00CA1C17" w:rsidRPr="00A90366" w14:paraId="0BFF5839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6261" w14:textId="77777777" w:rsidR="00CA1C17" w:rsidRPr="009750DF" w:rsidRDefault="00CA1C17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7F8D447B" w14:textId="41F3DC32" w:rsidR="00CA1C17" w:rsidRDefault="00CA1C17" w:rsidP="00A06C5C">
            <w:pPr>
              <w:snapToGrid w:val="0"/>
              <w:spacing w:before="20" w:after="20"/>
              <w:jc w:val="both"/>
            </w:pPr>
            <w:r w:rsidRPr="00CA1C17">
              <w:t>• Identificar a relação entre alimentação e cultura</w:t>
            </w:r>
            <w:r>
              <w:t>.</w:t>
            </w:r>
          </w:p>
          <w:p w14:paraId="5C7BABEC" w14:textId="71A3DF7D" w:rsidR="00CA1C17" w:rsidRDefault="00CA1C17" w:rsidP="00A06C5C">
            <w:pPr>
              <w:snapToGrid w:val="0"/>
              <w:spacing w:before="20" w:after="20"/>
              <w:jc w:val="both"/>
            </w:pPr>
            <w:r w:rsidRPr="00CA1C17">
              <w:t>• Valorizar saberes tradicionais</w:t>
            </w:r>
            <w:r>
              <w:t>.</w:t>
            </w:r>
          </w:p>
          <w:p w14:paraId="32E52352" w14:textId="6BB3EA1B" w:rsidR="00CA1C17" w:rsidRDefault="00CA1C17" w:rsidP="00A06C5C">
            <w:pPr>
              <w:snapToGrid w:val="0"/>
              <w:spacing w:before="20" w:after="20"/>
              <w:jc w:val="both"/>
            </w:pPr>
            <w:r w:rsidRPr="00CA1C17">
              <w:t>• Discutir modos de vida e território</w:t>
            </w:r>
            <w:r>
              <w:t>.</w:t>
            </w:r>
          </w:p>
          <w:p w14:paraId="7F196331" w14:textId="26DACC87" w:rsidR="00CA1C17" w:rsidRPr="009750DF" w:rsidRDefault="00CA1C17" w:rsidP="00A06C5C">
            <w:pPr>
              <w:snapToGrid w:val="0"/>
              <w:spacing w:before="20" w:after="20"/>
              <w:jc w:val="both"/>
            </w:pPr>
            <w:r w:rsidRPr="00CA1C17">
              <w:t>• Refletir sobre soberania alimentar.</w:t>
            </w:r>
          </w:p>
        </w:tc>
      </w:tr>
      <w:tr w:rsidR="00CA1C17" w:rsidRPr="00A90366" w14:paraId="3136F1F4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E83B47" w14:textId="77777777" w:rsidR="00CA1C17" w:rsidRPr="009750DF" w:rsidRDefault="00CA1C17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CA1C17" w:rsidRPr="00A90366" w14:paraId="4F748D56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570" w14:textId="77777777" w:rsidR="00CA1C17" w:rsidRDefault="00CA1C17" w:rsidP="00A06C5C">
            <w:pPr>
              <w:spacing w:before="40" w:after="40"/>
              <w:jc w:val="both"/>
            </w:pPr>
            <w:r w:rsidRPr="00CA1C17">
              <w:t>• Cultura alimentar</w:t>
            </w:r>
            <w:r>
              <w:t>.</w:t>
            </w:r>
          </w:p>
          <w:p w14:paraId="78106124" w14:textId="7D169D1C" w:rsidR="00CA1C17" w:rsidRDefault="00CA1C17" w:rsidP="00A06C5C">
            <w:pPr>
              <w:spacing w:before="40" w:after="40"/>
              <w:jc w:val="both"/>
            </w:pPr>
            <w:r w:rsidRPr="00CA1C17">
              <w:t>• Saberes tradicionais</w:t>
            </w:r>
            <w:r>
              <w:t>.</w:t>
            </w:r>
          </w:p>
          <w:p w14:paraId="0C6440CD" w14:textId="77777777" w:rsidR="00CA1C17" w:rsidRDefault="00CA1C17" w:rsidP="00A06C5C">
            <w:pPr>
              <w:spacing w:before="40" w:after="40"/>
              <w:jc w:val="both"/>
            </w:pPr>
            <w:r w:rsidRPr="00CA1C17">
              <w:t>• Território e alimentação</w:t>
            </w:r>
            <w:r>
              <w:t>.</w:t>
            </w:r>
          </w:p>
          <w:p w14:paraId="533C6827" w14:textId="1F474665" w:rsidR="00CA1C17" w:rsidRPr="009750DF" w:rsidRDefault="00CA1C17" w:rsidP="00A06C5C">
            <w:pPr>
              <w:spacing w:before="40" w:after="40"/>
              <w:jc w:val="both"/>
            </w:pPr>
            <w:r w:rsidRPr="00CA1C17">
              <w:t>• Identidade cultural.</w:t>
            </w:r>
          </w:p>
        </w:tc>
      </w:tr>
      <w:tr w:rsidR="00CA1C17" w:rsidRPr="00A90366" w14:paraId="6AD08A3C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5F0F08" w14:textId="77777777" w:rsidR="00CA1C17" w:rsidRPr="009750DF" w:rsidRDefault="00CA1C17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CA1C17" w:rsidRPr="00A90366" w14:paraId="4F8F73E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B02" w14:textId="77777777" w:rsidR="00CA1C17" w:rsidRDefault="00CA1C17" w:rsidP="00A06C5C">
            <w:pPr>
              <w:spacing w:before="20" w:after="20"/>
              <w:jc w:val="both"/>
            </w:pPr>
            <w:r w:rsidRPr="00CA1C17">
              <w:t>• Exibição do documentário</w:t>
            </w:r>
            <w:r>
              <w:t>.</w:t>
            </w:r>
          </w:p>
          <w:p w14:paraId="0BA7F785" w14:textId="77777777" w:rsidR="00CA1C17" w:rsidRDefault="00CA1C17" w:rsidP="00A06C5C">
            <w:pPr>
              <w:spacing w:before="20" w:after="20"/>
              <w:jc w:val="both"/>
            </w:pPr>
            <w:r w:rsidRPr="00CA1C17">
              <w:t>• Roda de conversa sobre alimentos tradicionais</w:t>
            </w:r>
            <w:r>
              <w:t>.</w:t>
            </w:r>
          </w:p>
          <w:p w14:paraId="6101FB7C" w14:textId="77777777" w:rsidR="00CA1C17" w:rsidRDefault="00CA1C17" w:rsidP="00A06C5C">
            <w:pPr>
              <w:spacing w:before="20" w:after="20"/>
              <w:jc w:val="both"/>
            </w:pPr>
            <w:r w:rsidRPr="00CA1C17">
              <w:t>• Levantamento de práticas alimentares locais</w:t>
            </w:r>
            <w:r>
              <w:t>.</w:t>
            </w:r>
          </w:p>
          <w:p w14:paraId="73D50E38" w14:textId="5519FCBF" w:rsidR="00CA1C17" w:rsidRPr="009750DF" w:rsidRDefault="00CA1C17" w:rsidP="00A06C5C">
            <w:pPr>
              <w:spacing w:before="20" w:after="20"/>
              <w:jc w:val="both"/>
            </w:pPr>
            <w:r w:rsidRPr="00CA1C17">
              <w:t>• Produção de registro (texto ou desenho).</w:t>
            </w:r>
          </w:p>
        </w:tc>
      </w:tr>
      <w:tr w:rsidR="00CA1C17" w:rsidRPr="00A90366" w14:paraId="0EF41045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5D4A31" w14:textId="77777777" w:rsidR="00CA1C17" w:rsidRPr="009750DF" w:rsidRDefault="00CA1C17" w:rsidP="00A06C5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CA1C17" w:rsidRPr="00A90366" w14:paraId="1C0BA4A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945A" w14:textId="77777777" w:rsidR="00CA1C17" w:rsidRDefault="00CA1C17" w:rsidP="00A06C5C">
            <w:pPr>
              <w:suppressAutoHyphens/>
              <w:autoSpaceDE w:val="0"/>
              <w:spacing w:before="120" w:after="120"/>
              <w:jc w:val="both"/>
            </w:pPr>
            <w:r w:rsidRPr="00CA1C17">
              <w:t>• Filme</w:t>
            </w:r>
            <w:r>
              <w:t>.</w:t>
            </w:r>
          </w:p>
          <w:p w14:paraId="47655779" w14:textId="76C8A59E" w:rsidR="00CA1C17" w:rsidRDefault="00CA1C17" w:rsidP="00A06C5C">
            <w:pPr>
              <w:suppressAutoHyphens/>
              <w:autoSpaceDE w:val="0"/>
              <w:spacing w:before="120" w:after="120"/>
              <w:jc w:val="both"/>
            </w:pPr>
            <w:r w:rsidRPr="00CA1C17">
              <w:t>• Quadro</w:t>
            </w:r>
            <w:r>
              <w:t>/lousa.</w:t>
            </w:r>
          </w:p>
          <w:p w14:paraId="3EF36F8F" w14:textId="0B514233" w:rsidR="00CA1C17" w:rsidRPr="009750DF" w:rsidRDefault="00CA1C17" w:rsidP="00A06C5C">
            <w:pPr>
              <w:suppressAutoHyphens/>
              <w:autoSpaceDE w:val="0"/>
              <w:spacing w:before="120" w:after="120"/>
              <w:jc w:val="both"/>
            </w:pPr>
            <w:r w:rsidRPr="00CA1C17">
              <w:t>• Materiais de escrita.</w:t>
            </w:r>
          </w:p>
        </w:tc>
      </w:tr>
      <w:tr w:rsidR="00CA1C17" w:rsidRPr="00A90366" w14:paraId="373CD10B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B977FD" w14:textId="77777777" w:rsidR="00CA1C17" w:rsidRPr="009750DF" w:rsidRDefault="00CA1C17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CA1C17" w:rsidRPr="00A90366" w14:paraId="4A440052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6C50" w14:textId="77777777" w:rsidR="00CA1C17" w:rsidRPr="009750DF" w:rsidRDefault="00CA1C17" w:rsidP="00A06C5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 para temas sociais e ambientais e da criatividade nas atividades propostas.</w:t>
            </w:r>
          </w:p>
        </w:tc>
      </w:tr>
      <w:tr w:rsidR="00CA1C17" w:rsidRPr="00A90366" w14:paraId="305E5A5D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CD19AA" w14:textId="77777777" w:rsidR="00CA1C17" w:rsidRPr="009750DF" w:rsidRDefault="00CA1C17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CA1C17" w:rsidRPr="00A90366" w14:paraId="32120AC7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2A29" w14:textId="77777777" w:rsidR="00450A0B" w:rsidRDefault="00450A0B" w:rsidP="00450A0B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450A0B">
              <w:rPr>
                <w:b/>
              </w:rPr>
              <w:t xml:space="preserve">[Produção audiovisual indígena]. </w:t>
            </w:r>
            <w:proofErr w:type="spellStart"/>
            <w:r w:rsidRPr="00450A0B">
              <w:rPr>
                <w:b/>
                <w:i/>
                <w:iCs/>
              </w:rPr>
              <w:t>Cumaaji</w:t>
            </w:r>
            <w:proofErr w:type="spellEnd"/>
            <w:r w:rsidRPr="00450A0B">
              <w:rPr>
                <w:b/>
                <w:i/>
                <w:iCs/>
              </w:rPr>
              <w:t>, o Sabor Tempera o Costume</w:t>
            </w:r>
            <w:r w:rsidRPr="00450A0B">
              <w:rPr>
                <w:b/>
              </w:rPr>
              <w:t>. Brasil: s.d.</w:t>
            </w:r>
          </w:p>
          <w:p w14:paraId="7E17C15D" w14:textId="77777777" w:rsidR="00450A0B" w:rsidRDefault="00450A0B" w:rsidP="00450A0B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450A0B">
              <w:rPr>
                <w:b/>
              </w:rPr>
              <w:t>BRASIL. Base Nacional Comum Curricular. Brasília: MEC, 2017.</w:t>
            </w:r>
          </w:p>
          <w:p w14:paraId="5EF1C3EC" w14:textId="77777777" w:rsidR="00450A0B" w:rsidRDefault="00450A0B" w:rsidP="00450A0B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450A0B">
              <w:rPr>
                <w:b/>
              </w:rPr>
              <w:t>CONVENÇÃO Nº 169 DA OIT. Povos indígenas e tribais, 1989.</w:t>
            </w:r>
          </w:p>
          <w:p w14:paraId="2C9272C4" w14:textId="77777777" w:rsidR="00450A0B" w:rsidRDefault="00450A0B" w:rsidP="00450A0B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450A0B">
              <w:rPr>
                <w:b/>
              </w:rPr>
              <w:t xml:space="preserve">BRASIL. Ministério do Desenvolvimento Social. </w:t>
            </w:r>
            <w:r w:rsidRPr="00450A0B">
              <w:rPr>
                <w:b/>
                <w:i/>
                <w:iCs/>
              </w:rPr>
              <w:t>Trabalho social com famílias indígenas</w:t>
            </w:r>
            <w:r w:rsidRPr="00450A0B">
              <w:rPr>
                <w:b/>
              </w:rPr>
              <w:t>. Brasília: MDS, 2016.</w:t>
            </w:r>
          </w:p>
          <w:p w14:paraId="609CADD5" w14:textId="2C574F85" w:rsidR="00450A0B" w:rsidRPr="00450A0B" w:rsidRDefault="00450A0B" w:rsidP="00450A0B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450A0B">
              <w:rPr>
                <w:b/>
              </w:rPr>
              <w:t xml:space="preserve">CASTRO, Josué de. </w:t>
            </w:r>
            <w:r w:rsidRPr="00450A0B">
              <w:rPr>
                <w:b/>
                <w:i/>
                <w:iCs/>
              </w:rPr>
              <w:t>Geografia da fome</w:t>
            </w:r>
            <w:r w:rsidRPr="00450A0B">
              <w:rPr>
                <w:b/>
              </w:rPr>
              <w:t>. Rio de Janeiro: Civilização Brasileira, 2008.</w:t>
            </w:r>
          </w:p>
          <w:p w14:paraId="2EBD5FD4" w14:textId="77777777" w:rsidR="00CA1C17" w:rsidRPr="00E97B4A" w:rsidRDefault="00CA1C17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</w:p>
        </w:tc>
      </w:tr>
    </w:tbl>
    <w:p w14:paraId="7934480F" w14:textId="77777777" w:rsidR="00CA1C17" w:rsidRPr="00A90366" w:rsidRDefault="00CA1C17" w:rsidP="00CA1C17"/>
    <w:p w14:paraId="65BD6A7F" w14:textId="77777777" w:rsidR="00CA1C17" w:rsidRDefault="00CA1C17" w:rsidP="00CA1C17"/>
    <w:p w14:paraId="59870369" w14:textId="77777777" w:rsidR="00A234CF" w:rsidRDefault="00A234CF"/>
    <w:sectPr w:rsidR="00A234CF" w:rsidSect="00CA1C1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17"/>
    <w:rsid w:val="00047E43"/>
    <w:rsid w:val="000F77B8"/>
    <w:rsid w:val="001B08EA"/>
    <w:rsid w:val="00450A0B"/>
    <w:rsid w:val="00A234CF"/>
    <w:rsid w:val="00CA1C17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E36F"/>
  <w15:chartTrackingRefBased/>
  <w15:docId w15:val="{1ADC63BC-0719-4B64-B88D-CB757C12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1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A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1C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1C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1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1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1C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1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1C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1C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1C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1C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1C1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CA1C17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CA1C17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2026-04-17T14:38:00Z</dcterms:created>
  <dcterms:modified xsi:type="dcterms:W3CDTF">2026-04-17T16:02:00Z</dcterms:modified>
</cp:coreProperties>
</file>